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7AD" w:rsidRPr="00671B4E" w:rsidRDefault="008F27AD" w:rsidP="00671B4E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:rsidR="008F27AD" w:rsidRPr="00671B4E" w:rsidRDefault="008F27AD" w:rsidP="00671B4E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:rsidR="008F27AD" w:rsidRPr="00671B4E" w:rsidRDefault="008F27AD" w:rsidP="00671B4E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:rsidR="008F27AD" w:rsidRPr="00671B4E" w:rsidRDefault="008F27AD" w:rsidP="00671B4E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:rsidR="008F27AD" w:rsidRPr="00671B4E" w:rsidRDefault="008F27AD" w:rsidP="00671B4E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:rsidR="008F27AD" w:rsidRPr="00671B4E" w:rsidRDefault="008F27AD" w:rsidP="00671B4E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671B4E">
        <w:rPr>
          <w:rFonts w:ascii="Times New Roman" w:hAnsi="Times New Roman" w:cs="Times New Roman"/>
          <w:b/>
          <w:sz w:val="24"/>
        </w:rPr>
        <w:t>Huyler Literature</w:t>
      </w:r>
    </w:p>
    <w:p w:rsidR="008F27AD" w:rsidRPr="00671B4E" w:rsidRDefault="008F27AD" w:rsidP="00671B4E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8F27AD" w:rsidRPr="00671B4E" w:rsidRDefault="008F27AD" w:rsidP="00671B4E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8F27AD" w:rsidRPr="00671B4E" w:rsidRDefault="008F27AD" w:rsidP="00671B4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671B4E">
        <w:rPr>
          <w:rFonts w:ascii="Times New Roman" w:hAnsi="Times New Roman" w:cs="Times New Roman"/>
          <w:sz w:val="24"/>
        </w:rPr>
        <w:t>Student’s name</w:t>
      </w:r>
    </w:p>
    <w:p w:rsidR="008F27AD" w:rsidRPr="00671B4E" w:rsidRDefault="008F27AD" w:rsidP="00671B4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671B4E">
        <w:rPr>
          <w:rFonts w:ascii="Times New Roman" w:hAnsi="Times New Roman" w:cs="Times New Roman"/>
          <w:sz w:val="24"/>
        </w:rPr>
        <w:t>Institutional affiliation</w:t>
      </w:r>
    </w:p>
    <w:p w:rsidR="008F27AD" w:rsidRPr="00671B4E" w:rsidRDefault="008F27AD" w:rsidP="00671B4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671B4E">
        <w:rPr>
          <w:rFonts w:ascii="Times New Roman" w:hAnsi="Times New Roman" w:cs="Times New Roman"/>
          <w:sz w:val="24"/>
        </w:rPr>
        <w:t>Course title</w:t>
      </w:r>
    </w:p>
    <w:p w:rsidR="008F27AD" w:rsidRPr="00671B4E" w:rsidRDefault="008F27AD" w:rsidP="00671B4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671B4E">
        <w:rPr>
          <w:rFonts w:ascii="Times New Roman" w:hAnsi="Times New Roman" w:cs="Times New Roman"/>
          <w:sz w:val="24"/>
        </w:rPr>
        <w:t>Instructor’s name</w:t>
      </w:r>
    </w:p>
    <w:p w:rsidR="008F27AD" w:rsidRPr="00671B4E" w:rsidRDefault="008F27AD" w:rsidP="00671B4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671B4E">
        <w:rPr>
          <w:rFonts w:ascii="Times New Roman" w:hAnsi="Times New Roman" w:cs="Times New Roman"/>
          <w:sz w:val="24"/>
        </w:rPr>
        <w:t>Assignment due date</w:t>
      </w:r>
    </w:p>
    <w:p w:rsidR="008F27AD" w:rsidRPr="00671B4E" w:rsidRDefault="008F27AD" w:rsidP="00671B4E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671B4E">
        <w:rPr>
          <w:rFonts w:ascii="Times New Roman" w:hAnsi="Times New Roman" w:cs="Times New Roman"/>
          <w:b/>
          <w:sz w:val="24"/>
        </w:rPr>
        <w:br w:type="page"/>
      </w:r>
    </w:p>
    <w:p w:rsidR="008F27AD" w:rsidRPr="00671B4E" w:rsidRDefault="008F27AD" w:rsidP="00671B4E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671B4E">
        <w:rPr>
          <w:rFonts w:ascii="Times New Roman" w:hAnsi="Times New Roman" w:cs="Times New Roman"/>
          <w:b/>
          <w:sz w:val="24"/>
        </w:rPr>
        <w:lastRenderedPageBreak/>
        <w:t>Huyler Literature</w:t>
      </w:r>
    </w:p>
    <w:p w:rsidR="008F27AD" w:rsidRPr="00671B4E" w:rsidRDefault="008F27AD" w:rsidP="00671B4E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671B4E">
        <w:rPr>
          <w:rFonts w:ascii="Times New Roman" w:hAnsi="Times New Roman" w:cs="Times New Roman"/>
          <w:sz w:val="24"/>
        </w:rPr>
        <w:t>Huyler (2002) says, "</w:t>
      </w:r>
      <w:r w:rsidRPr="00671B4E">
        <w:rPr>
          <w:rFonts w:ascii="Times New Roman" w:hAnsi="Times New Roman" w:cs="Times New Roman"/>
          <w:sz w:val="24"/>
        </w:rPr>
        <w:t>During</w:t>
      </w:r>
      <w:r w:rsidRPr="00671B4E">
        <w:rPr>
          <w:rFonts w:ascii="Times New Roman" w:hAnsi="Times New Roman" w:cs="Times New Roman"/>
          <w:sz w:val="24"/>
        </w:rPr>
        <w:t xml:space="preserve"> the </w:t>
      </w:r>
      <w:r w:rsidRPr="00671B4E">
        <w:rPr>
          <w:rFonts w:ascii="Times New Roman" w:hAnsi="Times New Roman" w:cs="Times New Roman"/>
          <w:sz w:val="24"/>
        </w:rPr>
        <w:t>l</w:t>
      </w:r>
      <w:r w:rsidRPr="00671B4E">
        <w:rPr>
          <w:rFonts w:ascii="Times New Roman" w:hAnsi="Times New Roman" w:cs="Times New Roman"/>
          <w:sz w:val="24"/>
        </w:rPr>
        <w:t xml:space="preserve">ast days of his life, Mr. Garcia was watched all the time…he said that there was </w:t>
      </w:r>
      <w:r w:rsidRPr="00671B4E">
        <w:rPr>
          <w:rFonts w:ascii="Times New Roman" w:hAnsi="Times New Roman" w:cs="Times New Roman"/>
          <w:sz w:val="24"/>
        </w:rPr>
        <w:t>nothing</w:t>
      </w:r>
      <w:r w:rsidRPr="00671B4E">
        <w:rPr>
          <w:rFonts w:ascii="Times New Roman" w:hAnsi="Times New Roman" w:cs="Times New Roman"/>
          <w:sz w:val="24"/>
        </w:rPr>
        <w:t xml:space="preserve"> left for him" (Pg. 63). This is a clear depiction of how autonomy is depleted in the life and hope for Mr. Garcia. He was an addict o</w:t>
      </w:r>
      <w:r w:rsidRPr="00671B4E">
        <w:rPr>
          <w:rFonts w:ascii="Times New Roman" w:hAnsi="Times New Roman" w:cs="Times New Roman"/>
          <w:sz w:val="24"/>
        </w:rPr>
        <w:t xml:space="preserve">f drugs to a </w:t>
      </w:r>
      <w:r w:rsidRPr="00671B4E">
        <w:rPr>
          <w:rFonts w:ascii="Times New Roman" w:hAnsi="Times New Roman" w:cs="Times New Roman"/>
          <w:sz w:val="24"/>
        </w:rPr>
        <w:t>point that he got contained in the circle of drugs running through his body and mind. Garcia is described as having no personal freedom. The drugs determine his habit; he cannot move out but gets ill randomly. He is of medium age, 45 years of age, but cannot fulfill his life wishes; he has to be looked after day and night.</w:t>
      </w:r>
    </w:p>
    <w:p w:rsidR="008F27AD" w:rsidRPr="00671B4E" w:rsidRDefault="008F27AD" w:rsidP="00671B4E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671B4E">
        <w:rPr>
          <w:rFonts w:ascii="Times New Roman" w:hAnsi="Times New Roman" w:cs="Times New Roman"/>
          <w:sz w:val="24"/>
        </w:rPr>
        <w:t>Huyler says, "I will do a pregnancy test, have yo</w:t>
      </w:r>
      <w:r w:rsidRPr="00671B4E">
        <w:rPr>
          <w:rFonts w:ascii="Times New Roman" w:hAnsi="Times New Roman" w:cs="Times New Roman"/>
          <w:sz w:val="24"/>
        </w:rPr>
        <w:t>u</w:t>
      </w:r>
      <w:r w:rsidRPr="00671B4E">
        <w:rPr>
          <w:rFonts w:ascii="Times New Roman" w:hAnsi="Times New Roman" w:cs="Times New Roman"/>
          <w:sz w:val="24"/>
        </w:rPr>
        <w:t xml:space="preserve"> </w:t>
      </w:r>
      <w:r w:rsidRPr="00671B4E">
        <w:rPr>
          <w:rFonts w:ascii="Times New Roman" w:hAnsi="Times New Roman" w:cs="Times New Roman"/>
          <w:sz w:val="24"/>
        </w:rPr>
        <w:t>noticed</w:t>
      </w:r>
      <w:r w:rsidRPr="00671B4E">
        <w:rPr>
          <w:rFonts w:ascii="Times New Roman" w:hAnsi="Times New Roman" w:cs="Times New Roman"/>
          <w:sz w:val="24"/>
        </w:rPr>
        <w:t xml:space="preserve"> any discharge</w:t>
      </w:r>
      <w:proofErr w:type="gramStart"/>
      <w:r w:rsidRPr="00671B4E">
        <w:rPr>
          <w:rFonts w:ascii="Times New Roman" w:hAnsi="Times New Roman" w:cs="Times New Roman"/>
          <w:sz w:val="24"/>
        </w:rPr>
        <w:t>?...</w:t>
      </w:r>
      <w:proofErr w:type="gramEnd"/>
      <w:r w:rsidRPr="00671B4E">
        <w:rPr>
          <w:rFonts w:ascii="Times New Roman" w:hAnsi="Times New Roman" w:cs="Times New Roman"/>
          <w:sz w:val="24"/>
        </w:rPr>
        <w:t>I need you to pee in this cup and then I will come with a nurse to</w:t>
      </w:r>
      <w:r w:rsidRPr="00671B4E">
        <w:rPr>
          <w:rFonts w:ascii="Times New Roman" w:hAnsi="Times New Roman" w:cs="Times New Roman"/>
          <w:sz w:val="24"/>
        </w:rPr>
        <w:t xml:space="preserve"> </w:t>
      </w:r>
      <w:r w:rsidRPr="00671B4E">
        <w:rPr>
          <w:rFonts w:ascii="Times New Roman" w:hAnsi="Times New Roman" w:cs="Times New Roman"/>
          <w:sz w:val="24"/>
        </w:rPr>
        <w:t>do pelvic test" (Pg. 123). The nurses in the laboratory unit are much engaged in their work with a passion for helping poor patients. The process through which these nurses are random in round checking their patients is exceptional. They display fidelity to appoint that they are sacrificing t</w:t>
      </w:r>
      <w:r w:rsidRPr="00671B4E">
        <w:rPr>
          <w:rFonts w:ascii="Times New Roman" w:hAnsi="Times New Roman" w:cs="Times New Roman"/>
          <w:sz w:val="24"/>
        </w:rPr>
        <w:t>h</w:t>
      </w:r>
      <w:r w:rsidRPr="00671B4E">
        <w:rPr>
          <w:rFonts w:ascii="Times New Roman" w:hAnsi="Times New Roman" w:cs="Times New Roman"/>
          <w:sz w:val="24"/>
        </w:rPr>
        <w:t>eir time to respond to emerg</w:t>
      </w:r>
      <w:r w:rsidRPr="00671B4E">
        <w:rPr>
          <w:rFonts w:ascii="Times New Roman" w:hAnsi="Times New Roman" w:cs="Times New Roman"/>
          <w:sz w:val="24"/>
        </w:rPr>
        <w:t>enc</w:t>
      </w:r>
      <w:r w:rsidRPr="00671B4E">
        <w:rPr>
          <w:rFonts w:ascii="Times New Roman" w:hAnsi="Times New Roman" w:cs="Times New Roman"/>
          <w:sz w:val="24"/>
        </w:rPr>
        <w:t>y calling from patients and those checking on patients. Fidelity has been a privilege for most of the involved medical students in the story.</w:t>
      </w:r>
    </w:p>
    <w:p w:rsidR="008F27AD" w:rsidRPr="00671B4E" w:rsidRDefault="008F27AD" w:rsidP="00671B4E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671B4E">
        <w:rPr>
          <w:rFonts w:ascii="Times New Roman" w:hAnsi="Times New Roman" w:cs="Times New Roman"/>
          <w:sz w:val="24"/>
        </w:rPr>
        <w:t xml:space="preserve">Huyler says, "don't worry </w:t>
      </w:r>
      <w:r w:rsidRPr="00671B4E">
        <w:rPr>
          <w:rFonts w:ascii="Times New Roman" w:hAnsi="Times New Roman" w:cs="Times New Roman"/>
          <w:sz w:val="24"/>
        </w:rPr>
        <w:t>Anna</w:t>
      </w:r>
      <w:r w:rsidRPr="00671B4E">
        <w:rPr>
          <w:rFonts w:ascii="Times New Roman" w:hAnsi="Times New Roman" w:cs="Times New Roman"/>
          <w:sz w:val="24"/>
        </w:rPr>
        <w:t xml:space="preserve">, we </w:t>
      </w:r>
      <w:r w:rsidRPr="00671B4E">
        <w:rPr>
          <w:rFonts w:ascii="Times New Roman" w:hAnsi="Times New Roman" w:cs="Times New Roman"/>
          <w:sz w:val="24"/>
        </w:rPr>
        <w:t>won’t</w:t>
      </w:r>
      <w:r w:rsidRPr="00671B4E">
        <w:rPr>
          <w:rFonts w:ascii="Times New Roman" w:hAnsi="Times New Roman" w:cs="Times New Roman"/>
          <w:sz w:val="24"/>
        </w:rPr>
        <w:t xml:space="preserve"> tell your mom, nobody will know" (Pg.124). </w:t>
      </w:r>
      <w:r w:rsidRPr="00671B4E">
        <w:rPr>
          <w:rFonts w:ascii="Times New Roman" w:hAnsi="Times New Roman" w:cs="Times New Roman"/>
          <w:sz w:val="24"/>
        </w:rPr>
        <w:t>This</w:t>
      </w:r>
      <w:r w:rsidRPr="00671B4E">
        <w:rPr>
          <w:rFonts w:ascii="Times New Roman" w:hAnsi="Times New Roman" w:cs="Times New Roman"/>
          <w:sz w:val="24"/>
        </w:rPr>
        <w:t xml:space="preserve"> is a display of confidentiality; the nurses in excellent service to a girl named </w:t>
      </w:r>
      <w:r w:rsidRPr="00671B4E">
        <w:rPr>
          <w:rFonts w:ascii="Times New Roman" w:hAnsi="Times New Roman" w:cs="Times New Roman"/>
          <w:sz w:val="24"/>
        </w:rPr>
        <w:t>Anna</w:t>
      </w:r>
      <w:r w:rsidRPr="00671B4E">
        <w:rPr>
          <w:rFonts w:ascii="Times New Roman" w:hAnsi="Times New Roman" w:cs="Times New Roman"/>
          <w:sz w:val="24"/>
        </w:rPr>
        <w:t xml:space="preserve"> assures her of security wither health information. The girl suspects that she is pregnant and is worried about he</w:t>
      </w:r>
      <w:r w:rsidRPr="00671B4E">
        <w:rPr>
          <w:rFonts w:ascii="Times New Roman" w:hAnsi="Times New Roman" w:cs="Times New Roman"/>
          <w:sz w:val="24"/>
        </w:rPr>
        <w:t xml:space="preserve">r mother. If she gets to know, Anna </w:t>
      </w:r>
      <w:r w:rsidRPr="00671B4E">
        <w:rPr>
          <w:rFonts w:ascii="Times New Roman" w:hAnsi="Times New Roman" w:cs="Times New Roman"/>
          <w:sz w:val="24"/>
        </w:rPr>
        <w:t>will be in trouble. With work fidelity and confidentiality measures, Huyler and the acting nurse assures An</w:t>
      </w:r>
      <w:r w:rsidRPr="00671B4E">
        <w:rPr>
          <w:rFonts w:ascii="Times New Roman" w:hAnsi="Times New Roman" w:cs="Times New Roman"/>
          <w:sz w:val="24"/>
        </w:rPr>
        <w:t>n</w:t>
      </w:r>
      <w:r w:rsidRPr="00671B4E">
        <w:rPr>
          <w:rFonts w:ascii="Times New Roman" w:hAnsi="Times New Roman" w:cs="Times New Roman"/>
          <w:sz w:val="24"/>
        </w:rPr>
        <w:t>a that no information will get disclosed relating to her attendance at the hospital and the pregnancy results. This confidentiality makes Anna smile even at a situation she considered a crying disaster before.</w:t>
      </w:r>
    </w:p>
    <w:p w:rsidR="00746BEE" w:rsidRPr="00671B4E" w:rsidRDefault="008F27AD" w:rsidP="00671B4E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671B4E">
        <w:rPr>
          <w:rFonts w:ascii="Times New Roman" w:hAnsi="Times New Roman" w:cs="Times New Roman"/>
          <w:sz w:val="24"/>
        </w:rPr>
        <w:lastRenderedPageBreak/>
        <w:t>Huyler asks, "does se</w:t>
      </w:r>
      <w:r w:rsidRPr="00671B4E">
        <w:rPr>
          <w:rFonts w:ascii="Times New Roman" w:hAnsi="Times New Roman" w:cs="Times New Roman"/>
          <w:sz w:val="24"/>
        </w:rPr>
        <w:t>e</w:t>
      </w:r>
      <w:r w:rsidRPr="00671B4E">
        <w:rPr>
          <w:rFonts w:ascii="Times New Roman" w:hAnsi="Times New Roman" w:cs="Times New Roman"/>
          <w:sz w:val="24"/>
        </w:rPr>
        <w:t xml:space="preserve"> h</w:t>
      </w:r>
      <w:r w:rsidRPr="00671B4E">
        <w:rPr>
          <w:rFonts w:ascii="Times New Roman" w:hAnsi="Times New Roman" w:cs="Times New Roman"/>
          <w:sz w:val="24"/>
        </w:rPr>
        <w:t>ave any medical problem at all</w:t>
      </w:r>
      <w:proofErr w:type="gramStart"/>
      <w:r w:rsidRPr="00671B4E">
        <w:rPr>
          <w:rFonts w:ascii="Times New Roman" w:hAnsi="Times New Roman" w:cs="Times New Roman"/>
          <w:sz w:val="24"/>
        </w:rPr>
        <w:t>?...</w:t>
      </w:r>
      <w:proofErr w:type="gramEnd"/>
      <w:r w:rsidRPr="00671B4E">
        <w:rPr>
          <w:rFonts w:ascii="Times New Roman" w:hAnsi="Times New Roman" w:cs="Times New Roman"/>
          <w:sz w:val="24"/>
        </w:rPr>
        <w:t xml:space="preserve">no </w:t>
      </w:r>
      <w:r w:rsidRPr="00671B4E">
        <w:rPr>
          <w:rFonts w:ascii="Times New Roman" w:hAnsi="Times New Roman" w:cs="Times New Roman"/>
          <w:sz w:val="24"/>
        </w:rPr>
        <w:t>the</w:t>
      </w:r>
      <w:r w:rsidRPr="00671B4E">
        <w:rPr>
          <w:rFonts w:ascii="Times New Roman" w:hAnsi="Times New Roman" w:cs="Times New Roman"/>
          <w:sz w:val="24"/>
        </w:rPr>
        <w:t xml:space="preserve"> father says anticipating </w:t>
      </w:r>
      <w:r w:rsidRPr="00671B4E">
        <w:rPr>
          <w:rFonts w:ascii="Times New Roman" w:hAnsi="Times New Roman" w:cs="Times New Roman"/>
          <w:sz w:val="24"/>
        </w:rPr>
        <w:t xml:space="preserve">to the </w:t>
      </w:r>
      <w:r w:rsidRPr="00671B4E">
        <w:rPr>
          <w:rFonts w:ascii="Times New Roman" w:hAnsi="Times New Roman" w:cs="Times New Roman"/>
          <w:sz w:val="24"/>
        </w:rPr>
        <w:t xml:space="preserve">questions……she is left with mother at home who takes oral </w:t>
      </w:r>
      <w:r w:rsidRPr="00671B4E">
        <w:rPr>
          <w:rFonts w:ascii="Times New Roman" w:hAnsi="Times New Roman" w:cs="Times New Roman"/>
          <w:sz w:val="24"/>
        </w:rPr>
        <w:t>hypoglycemic</w:t>
      </w:r>
      <w:r w:rsidRPr="00671B4E">
        <w:rPr>
          <w:rFonts w:ascii="Times New Roman" w:hAnsi="Times New Roman" w:cs="Times New Roman"/>
          <w:sz w:val="24"/>
        </w:rPr>
        <w:t xml:space="preserve"> sugar pills" (Pg. 129). This is a depiction of veracity. The nurse in </w:t>
      </w:r>
      <w:r w:rsidRPr="00671B4E">
        <w:rPr>
          <w:rFonts w:ascii="Times New Roman" w:hAnsi="Times New Roman" w:cs="Times New Roman"/>
          <w:sz w:val="24"/>
        </w:rPr>
        <w:t>service</w:t>
      </w:r>
      <w:r w:rsidRPr="00671B4E">
        <w:rPr>
          <w:rFonts w:ascii="Times New Roman" w:hAnsi="Times New Roman" w:cs="Times New Roman"/>
          <w:sz w:val="24"/>
        </w:rPr>
        <w:t xml:space="preserve"> shows professional contention in her communication. The questions that she asks are professional with interest to the patient at hand. The mother and father to the patient girl are fluent </w:t>
      </w:r>
      <w:r w:rsidRPr="00671B4E">
        <w:rPr>
          <w:rFonts w:ascii="Times New Roman" w:hAnsi="Times New Roman" w:cs="Times New Roman"/>
          <w:sz w:val="24"/>
        </w:rPr>
        <w:t>in</w:t>
      </w:r>
      <w:r w:rsidRPr="00671B4E">
        <w:rPr>
          <w:rFonts w:ascii="Times New Roman" w:hAnsi="Times New Roman" w:cs="Times New Roman"/>
          <w:sz w:val="24"/>
        </w:rPr>
        <w:t xml:space="preserve"> explaining their daughter's behavior and respond to the nurse questions efficiently.  H</w:t>
      </w:r>
      <w:r w:rsidRPr="00671B4E">
        <w:rPr>
          <w:rFonts w:ascii="Times New Roman" w:hAnsi="Times New Roman" w:cs="Times New Roman"/>
          <w:sz w:val="24"/>
        </w:rPr>
        <w:t>u</w:t>
      </w:r>
      <w:r w:rsidRPr="00671B4E">
        <w:rPr>
          <w:rFonts w:ascii="Times New Roman" w:hAnsi="Times New Roman" w:cs="Times New Roman"/>
          <w:sz w:val="24"/>
        </w:rPr>
        <w:t xml:space="preserve">yler proceeds and interrogates the child's mother regarding the recent habit of the patient. In return, the patient's parents give credible answers relating to family background; they also air their views concerning the child's state. The information becomes helpful in </w:t>
      </w:r>
      <w:r w:rsidRPr="00671B4E">
        <w:rPr>
          <w:rFonts w:ascii="Times New Roman" w:hAnsi="Times New Roman" w:cs="Times New Roman"/>
          <w:sz w:val="24"/>
        </w:rPr>
        <w:t>the</w:t>
      </w:r>
      <w:r w:rsidRPr="00671B4E">
        <w:rPr>
          <w:rFonts w:ascii="Times New Roman" w:hAnsi="Times New Roman" w:cs="Times New Roman"/>
          <w:sz w:val="24"/>
        </w:rPr>
        <w:t xml:space="preserve"> nursing operations.</w:t>
      </w:r>
    </w:p>
    <w:p w:rsidR="008F27AD" w:rsidRPr="00671B4E" w:rsidRDefault="008F27AD" w:rsidP="00671B4E">
      <w:pPr>
        <w:spacing w:line="480" w:lineRule="auto"/>
        <w:rPr>
          <w:rFonts w:ascii="Times New Roman" w:hAnsi="Times New Roman" w:cs="Times New Roman"/>
          <w:sz w:val="24"/>
        </w:rPr>
      </w:pPr>
    </w:p>
    <w:p w:rsidR="008F27AD" w:rsidRPr="00671B4E" w:rsidRDefault="008F27AD" w:rsidP="00671B4E">
      <w:pPr>
        <w:spacing w:line="480" w:lineRule="auto"/>
        <w:rPr>
          <w:rFonts w:ascii="Times New Roman" w:hAnsi="Times New Roman" w:cs="Times New Roman"/>
          <w:sz w:val="24"/>
        </w:rPr>
      </w:pPr>
      <w:r w:rsidRPr="00671B4E">
        <w:rPr>
          <w:rFonts w:ascii="Times New Roman" w:hAnsi="Times New Roman" w:cs="Times New Roman"/>
          <w:sz w:val="24"/>
        </w:rPr>
        <w:br w:type="page"/>
      </w:r>
    </w:p>
    <w:p w:rsidR="008F27AD" w:rsidRPr="00671B4E" w:rsidRDefault="00671B4E" w:rsidP="00671B4E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671B4E">
        <w:rPr>
          <w:rFonts w:ascii="Times New Roman" w:hAnsi="Times New Roman" w:cs="Times New Roman"/>
          <w:b/>
          <w:sz w:val="24"/>
        </w:rPr>
        <w:lastRenderedPageBreak/>
        <w:t>Reference</w:t>
      </w:r>
    </w:p>
    <w:p w:rsidR="00671B4E" w:rsidRPr="00671B4E" w:rsidRDefault="00671B4E" w:rsidP="00671B4E">
      <w:pPr>
        <w:spacing w:after="180" w:line="480" w:lineRule="auto"/>
        <w:ind w:left="450" w:hanging="450"/>
        <w:rPr>
          <w:rFonts w:ascii="Times New Roman" w:eastAsia="Times New Roman" w:hAnsi="Times New Roman" w:cs="Times New Roman"/>
          <w:sz w:val="28"/>
          <w:szCs w:val="24"/>
        </w:rPr>
      </w:pPr>
      <w:r w:rsidRPr="00671B4E">
        <w:rPr>
          <w:rFonts w:ascii="Times New Roman" w:hAnsi="Times New Roman" w:cs="Times New Roman"/>
          <w:sz w:val="24"/>
        </w:rPr>
        <w:t>Huyler, F. (2002). The Blood of Strangers: Title. University of California Press. Los Angeles, C.A.</w:t>
      </w:r>
      <w:bookmarkStart w:id="0" w:name="_GoBack"/>
      <w:bookmarkEnd w:id="0"/>
    </w:p>
    <w:sectPr w:rsidR="00671B4E" w:rsidRPr="00671B4E" w:rsidSect="008F27AD">
      <w:headerReference w:type="default" r:id="rId6"/>
      <w:headerReference w:type="first" r:id="rId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036" w:rsidRDefault="00E25036" w:rsidP="008F27AD">
      <w:pPr>
        <w:spacing w:after="0" w:line="240" w:lineRule="auto"/>
      </w:pPr>
      <w:r>
        <w:separator/>
      </w:r>
    </w:p>
  </w:endnote>
  <w:endnote w:type="continuationSeparator" w:id="0">
    <w:p w:rsidR="00E25036" w:rsidRDefault="00E25036" w:rsidP="008F2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036" w:rsidRDefault="00E25036" w:rsidP="008F27AD">
      <w:pPr>
        <w:spacing w:after="0" w:line="240" w:lineRule="auto"/>
      </w:pPr>
      <w:r>
        <w:separator/>
      </w:r>
    </w:p>
  </w:footnote>
  <w:footnote w:type="continuationSeparator" w:id="0">
    <w:p w:rsidR="00E25036" w:rsidRDefault="00E25036" w:rsidP="008F2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7AD" w:rsidRPr="008F27AD" w:rsidRDefault="008F27AD">
    <w:pPr>
      <w:pStyle w:val="Header"/>
      <w:rPr>
        <w:rFonts w:ascii="Times New Roman" w:hAnsi="Times New Roman" w:cs="Times New Roman"/>
        <w:sz w:val="24"/>
      </w:rPr>
    </w:pPr>
    <w:r w:rsidRPr="008F27AD">
      <w:rPr>
        <w:rFonts w:ascii="Times New Roman" w:hAnsi="Times New Roman" w:cs="Times New Roman"/>
        <w:sz w:val="24"/>
      </w:rPr>
      <w:t>HUYLER LITERATURE</w:t>
    </w:r>
    <w:r w:rsidRPr="008F27AD">
      <w:rPr>
        <w:rFonts w:ascii="Times New Roman" w:hAnsi="Times New Roman" w:cs="Times New Roman"/>
        <w:sz w:val="24"/>
      </w:rPr>
      <w:t xml:space="preserve"> </w:t>
    </w:r>
    <w:r w:rsidRPr="008F27AD">
      <w:rPr>
        <w:rFonts w:ascii="Times New Roman" w:hAnsi="Times New Roman" w:cs="Times New Roman"/>
        <w:sz w:val="24"/>
      </w:rPr>
      <w:tab/>
    </w:r>
    <w:r w:rsidRPr="008F27AD">
      <w:rPr>
        <w:rFonts w:ascii="Times New Roman" w:hAnsi="Times New Roman" w:cs="Times New Roman"/>
        <w:sz w:val="24"/>
      </w:rPr>
      <w:tab/>
    </w:r>
    <w:sdt>
      <w:sdtPr>
        <w:rPr>
          <w:rFonts w:ascii="Times New Roman" w:hAnsi="Times New Roman" w:cs="Times New Roman"/>
          <w:sz w:val="24"/>
        </w:rPr>
        <w:id w:val="190879956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F27AD">
          <w:rPr>
            <w:rFonts w:ascii="Times New Roman" w:hAnsi="Times New Roman" w:cs="Times New Roman"/>
            <w:sz w:val="24"/>
          </w:rPr>
          <w:fldChar w:fldCharType="begin"/>
        </w:r>
        <w:r w:rsidRPr="008F27AD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F27AD">
          <w:rPr>
            <w:rFonts w:ascii="Times New Roman" w:hAnsi="Times New Roman" w:cs="Times New Roman"/>
            <w:sz w:val="24"/>
          </w:rPr>
          <w:fldChar w:fldCharType="separate"/>
        </w:r>
        <w:r w:rsidR="00671B4E">
          <w:rPr>
            <w:rFonts w:ascii="Times New Roman" w:hAnsi="Times New Roman" w:cs="Times New Roman"/>
            <w:noProof/>
            <w:sz w:val="24"/>
          </w:rPr>
          <w:t>4</w:t>
        </w:r>
        <w:r w:rsidRPr="008F27AD">
          <w:rPr>
            <w:rFonts w:ascii="Times New Roman" w:hAnsi="Times New Roman" w:cs="Times New Roman"/>
            <w:noProof/>
            <w:sz w:val="24"/>
          </w:rPr>
          <w:fldChar w:fldCharType="end"/>
        </w:r>
      </w:sdtContent>
    </w:sdt>
  </w:p>
  <w:p w:rsidR="008F27AD" w:rsidRPr="008F27AD" w:rsidRDefault="008F27AD">
    <w:pPr>
      <w:pStyle w:val="Header"/>
      <w:rPr>
        <w:rFonts w:ascii="Times New Roman" w:hAnsi="Times New Roman" w:cs="Times New Roman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7AD" w:rsidRPr="008F27AD" w:rsidRDefault="008F27AD" w:rsidP="008F27AD">
    <w:pPr>
      <w:rPr>
        <w:rFonts w:ascii="Times New Roman" w:hAnsi="Times New Roman" w:cs="Times New Roman"/>
        <w:b/>
        <w:sz w:val="24"/>
      </w:rPr>
    </w:pPr>
    <w:r w:rsidRPr="008F27AD">
      <w:rPr>
        <w:rFonts w:ascii="Times New Roman" w:hAnsi="Times New Roman" w:cs="Times New Roman"/>
        <w:sz w:val="24"/>
      </w:rPr>
      <w:t>Running Head: HUYLER LITERATURE</w:t>
    </w:r>
    <w:r w:rsidRPr="008F27AD"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b/>
        <w:sz w:val="24"/>
      </w:rPr>
      <w:tab/>
    </w:r>
    <w:r>
      <w:rPr>
        <w:rFonts w:ascii="Times New Roman" w:hAnsi="Times New Roman" w:cs="Times New Roman"/>
        <w:b/>
        <w:sz w:val="24"/>
      </w:rPr>
      <w:tab/>
    </w:r>
    <w:r>
      <w:rPr>
        <w:rFonts w:ascii="Times New Roman" w:hAnsi="Times New Roman" w:cs="Times New Roman"/>
        <w:b/>
        <w:sz w:val="24"/>
      </w:rPr>
      <w:tab/>
    </w:r>
    <w:r>
      <w:rPr>
        <w:rFonts w:ascii="Times New Roman" w:hAnsi="Times New Roman" w:cs="Times New Roman"/>
        <w:b/>
        <w:sz w:val="24"/>
      </w:rPr>
      <w:tab/>
    </w:r>
    <w:r>
      <w:rPr>
        <w:rFonts w:ascii="Times New Roman" w:hAnsi="Times New Roman" w:cs="Times New Roman"/>
        <w:b/>
        <w:sz w:val="24"/>
      </w:rPr>
      <w:tab/>
    </w:r>
    <w:r>
      <w:rPr>
        <w:rFonts w:ascii="Times New Roman" w:hAnsi="Times New Roman" w:cs="Times New Roman"/>
        <w:b/>
        <w:sz w:val="24"/>
      </w:rPr>
      <w:tab/>
    </w:r>
    <w:sdt>
      <w:sdtPr>
        <w:rPr>
          <w:rFonts w:ascii="Times New Roman" w:hAnsi="Times New Roman" w:cs="Times New Roman"/>
          <w:sz w:val="24"/>
        </w:rPr>
        <w:id w:val="-8499765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F27AD">
          <w:rPr>
            <w:rFonts w:ascii="Times New Roman" w:hAnsi="Times New Roman" w:cs="Times New Roman"/>
            <w:sz w:val="24"/>
          </w:rPr>
          <w:fldChar w:fldCharType="begin"/>
        </w:r>
        <w:r w:rsidRPr="008F27AD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F27AD">
          <w:rPr>
            <w:rFonts w:ascii="Times New Roman" w:hAnsi="Times New Roman" w:cs="Times New Roman"/>
            <w:sz w:val="24"/>
          </w:rPr>
          <w:fldChar w:fldCharType="separate"/>
        </w:r>
        <w:r w:rsidR="00671B4E">
          <w:rPr>
            <w:rFonts w:ascii="Times New Roman" w:hAnsi="Times New Roman" w:cs="Times New Roman"/>
            <w:noProof/>
            <w:sz w:val="24"/>
          </w:rPr>
          <w:t>1</w:t>
        </w:r>
        <w:r w:rsidRPr="008F27AD">
          <w:rPr>
            <w:rFonts w:ascii="Times New Roman" w:hAnsi="Times New Roman" w:cs="Times New Roman"/>
            <w:noProof/>
            <w:sz w:val="24"/>
          </w:rPr>
          <w:fldChar w:fldCharType="end"/>
        </w:r>
      </w:sdtContent>
    </w:sdt>
  </w:p>
  <w:p w:rsidR="008F27AD" w:rsidRPr="008F27AD" w:rsidRDefault="008F27AD">
    <w:pPr>
      <w:pStyle w:val="Header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A9"/>
    <w:rsid w:val="000849A9"/>
    <w:rsid w:val="00227A75"/>
    <w:rsid w:val="00371424"/>
    <w:rsid w:val="00671B4E"/>
    <w:rsid w:val="006C7344"/>
    <w:rsid w:val="00746BEE"/>
    <w:rsid w:val="0077765D"/>
    <w:rsid w:val="00852396"/>
    <w:rsid w:val="008F27AD"/>
    <w:rsid w:val="00E25036"/>
    <w:rsid w:val="00F5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40FE23-3D21-4CE7-9FCA-F2F08CE3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7AD"/>
  </w:style>
  <w:style w:type="paragraph" w:styleId="Footer">
    <w:name w:val="footer"/>
    <w:basedOn w:val="Normal"/>
    <w:link w:val="FooterChar"/>
    <w:uiPriority w:val="99"/>
    <w:unhideWhenUsed/>
    <w:rsid w:val="008F2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GATITU</dc:creator>
  <cp:keywords/>
  <dc:description/>
  <cp:lastModifiedBy>JAMES GATITU</cp:lastModifiedBy>
  <cp:revision>5</cp:revision>
  <dcterms:created xsi:type="dcterms:W3CDTF">2021-08-16T02:20:00Z</dcterms:created>
  <dcterms:modified xsi:type="dcterms:W3CDTF">2021-08-16T03:49:00Z</dcterms:modified>
</cp:coreProperties>
</file>